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140"/>
        <w:gridCol w:w="4813"/>
      </w:tblGrid>
      <w:tr w:rsidR="00B63EC5" w:rsidRPr="00B63EC5" w:rsidTr="00B63EC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B63EC5" w:rsidRPr="00B63EC5" w:rsidRDefault="00B63EC5" w:rsidP="00B63E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w:drawing>
                <wp:inline distT="0" distB="0" distL="0" distR="0">
                  <wp:extent cx="702310" cy="782955"/>
                  <wp:effectExtent l="19050" t="0" r="2540" b="0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782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B63EC5" w:rsidRPr="00B63EC5" w:rsidRDefault="00B63EC5" w:rsidP="00B63E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3EC5">
              <w:rPr>
                <w:rFonts w:ascii="Arial" w:eastAsia="Times New Roman" w:hAnsi="Arial" w:cs="Arial"/>
                <w:b/>
                <w:bCs/>
                <w:color w:val="808000"/>
                <w:sz w:val="36"/>
                <w:lang w:eastAsia="pt-BR"/>
              </w:rPr>
              <w:t>Presidência da República</w:t>
            </w:r>
            <w:r w:rsidRPr="00B63EC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B63EC5">
              <w:rPr>
                <w:rFonts w:ascii="Arial" w:eastAsia="Times New Roman" w:hAnsi="Arial" w:cs="Arial"/>
                <w:b/>
                <w:bCs/>
                <w:color w:val="808000"/>
                <w:sz w:val="27"/>
                <w:lang w:eastAsia="pt-BR"/>
              </w:rPr>
              <w:t>Casa Civil</w:t>
            </w:r>
            <w:r w:rsidRPr="00B63EC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B63EC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B63EC5" w:rsidRPr="00B63EC5" w:rsidRDefault="00B63EC5" w:rsidP="00B63E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B63EC5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COMPLEMENTAR Nº 116, DE 31 DE JULHO DE 2003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252"/>
        <w:gridCol w:w="4252"/>
      </w:tblGrid>
      <w:tr w:rsidR="00B63EC5" w:rsidRPr="00B63EC5" w:rsidTr="00B63EC5">
        <w:trPr>
          <w:tblCellSpacing w:w="0" w:type="dxa"/>
        </w:trPr>
        <w:tc>
          <w:tcPr>
            <w:tcW w:w="2500" w:type="pct"/>
            <w:vAlign w:val="center"/>
            <w:hideMark/>
          </w:tcPr>
          <w:p w:rsidR="00B63EC5" w:rsidRPr="00B63EC5" w:rsidRDefault="00B63EC5" w:rsidP="00B63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B63EC5">
                <w:rPr>
                  <w:rFonts w:ascii="Arial" w:eastAsia="Times New Roman" w:hAnsi="Arial" w:cs="Arial"/>
                  <w:color w:val="0000FF"/>
                  <w:sz w:val="20"/>
                  <w:u w:val="single"/>
                  <w:lang w:eastAsia="pt-BR"/>
                </w:rPr>
                <w:t>Mensagem de veto</w:t>
              </w:r>
            </w:hyperlink>
          </w:p>
        </w:tc>
        <w:tc>
          <w:tcPr>
            <w:tcW w:w="2500" w:type="pct"/>
            <w:vAlign w:val="center"/>
            <w:hideMark/>
          </w:tcPr>
          <w:p w:rsidR="00B63EC5" w:rsidRPr="00B63EC5" w:rsidRDefault="00B63EC5" w:rsidP="00B63EC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63EC5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Dispõe sobre o Imposto Sobre Serviços de Qualquer Natureza, de competência dos Municípios e do Distrito Federal, e dá outras providências.</w:t>
            </w:r>
          </w:p>
        </w:tc>
      </w:tr>
    </w:tbl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  <w:r w:rsidRPr="00B63EC5">
        <w:rPr>
          <w:rFonts w:ascii="Arial" w:eastAsia="Times New Roman" w:hAnsi="Arial" w:cs="Arial"/>
          <w:b/>
          <w:bCs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 Complementar: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Imposto Sobre Serviços de Qualquer Natureza, de competência dos Municípios e do Distrito Federal, tem como fato gerador a prestação de serviços constantes da lista anexa, ainda que esses não se constituam como atividade preponderante do prestador.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imposto incide também sobre o serviço proveniente do exterior do País ou cuja prestação se tenha iniciado no exterior do País.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Ressalvadas as exceções expressas na lista anexa, os serviços nela mencionados não ficam sujeitos ao Imposto Sobre Operações Relativas à Circulação de Mercadorias e Prestações de Serviços de Transporte Interestadual e Intermunicipal e de Comunicação – ICMS, ainda que sua prestação envolva fornecimento de mercadorias.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imposto de que trata esta Lei Complementar incide ainda sobre os serviços prestados mediante a utilização de bens e serviços públicos explorados economicamente mediante autorização, permissão ou concessão, com o pagamento de tarifa, preço ou pedágio pelo usuário final do serviço.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incidência do imposto não depende da denominação dada ao serviço prestado.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imposto não incide sobre: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as exportações de serviços para o exterior do País;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a prestação de serviços em relação de emprego, dos trabalhadores avulsos, dos diretores e membros de conselho consultivo ou de conselho fiscal de sociedades e fundações, bem como dos sócios-gerentes e dos gerentes-delegados;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o valor intermediado no mercado de títulos e valores mobiliários, o valor dos depósitos bancários, o principal, juros e acréscimos moratórios relativos a operações de crédito realizadas por instituições financeiras.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Não se enquadram no disposto no inciso I os serviços desenvolvidos no Brasil, cujo resultado aqui se verifique, ainda que o pagamento seja feito por residente no exterior.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3"/>
      <w:bookmarkEnd w:id="0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serviço considera-se prestado e o imposto devido no local do estabelecimento prestador ou, na falta do estabelecimento, no local do domicílio do prestador, exceto nas hipóteses previstas nos incisos I a XXII, quando o imposto será devido no local: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hyperlink r:id="rId7" w:anchor="art21§4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(Vide Lei Complementar nº 123, de 2006</w:t>
        </w:r>
        <w:proofErr w:type="gramStart"/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).</w:t>
        </w:r>
        <w:proofErr w:type="gramEnd"/>
      </w:hyperlink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I – do estabelecimento do tomador ou intermediário do serviço ou, na falta de estabelecimento, onde ele estiver domiciliado, na hipótese do § 1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 art. 1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desta Lei Complementar;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da instalação dos andaimes, palcos, coberturas e outras estruturas, no caso dos serviços descritos no subitem 3.05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da execução da obra, no caso dos serviços descritos no subitem 7.02 e 7.19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da demolição, no caso dos serviços descritos no subitem 7.04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– das edificações em geral, estradas, pontes, portos e congêneres, no caso dos serviços descritos no subitem 7.05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– da execução da varrição, coleta, remoção, incineração, tratamento, reciclagem, separação e destinação final de lixo, rejeitos e outros resíduos quaisquer, no caso dos serviços descritos no subitem 7.09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– da execução da limpeza, manutenção e conservação de vias e logradouros públicos, imóveis, chaminés, piscinas, parques, jardins e congêneres, no caso dos serviços descritos no subitem 7.10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– da execução da decoração e jardinagem, do corte e poda de árvores, no caso dos serviços descritos no subitem 7.11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IX – do controle e tratamento do efluente de qualquer natureza e de agentes físicos, químicos e biológicos, no caso dos serviços descritos no subitem 7.12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 – (</w:t>
      </w:r>
      <w:hyperlink r:id="rId8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VETADO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XI – (</w:t>
      </w:r>
      <w:hyperlink r:id="rId9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VETADO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XII – do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florestamento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reflorestamento, semeadura, adubação e congêneres, no caso dos serviços descritos no subitem 7.16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XIII – da execução dos serviços de escoramento, contenção de encostas e congêneres, no caso dos serviços descritos no subitem 7.17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XIV – da limpeza e dragagem, no caso dos serviços descritos no subitem 7.18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XV – onde o bem estiver guardado ou estacionado, no caso dos serviços descritos no subitem 11.01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XVI – dos bens ou do domicílio das pessoas vigiados, segurados ou monitorados, no caso dos serviços descritos no subitem 11.02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XVII – do armazenamento, depósito, carga, descarga, arrumação e guarda do bem, no caso dos serviços descritos no subitem 11.04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XVIII – da execução dos serviços de diversão, lazer, entretenimento e congêneres, no caso dos serviços descritos nos subitens do item 12, exceto o 12.13,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XIX – do Município onde está sendo executado o transporte, no caso dos serviços descritos pelo subitem 16.01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XX – do estabelecimento do tomador da mão-de-obra ou, na falta de estabelecimento, onde ele estiver domiciliado, no caso dos serviços descritos pelo subitem 17.05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XXI – da feira, exposição, congresso ou congênere a que se referir o planejamento, organização e administração, no caso dos serviços descritos pelo subitem 17.10 da lista anexa;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XXII – do porto, aeroporto,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ferroporto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terminal rodoviário, ferroviário ou metroviário, no caso dos serviços descritos pelo item 20 da lista anexa.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 caso dos serviços a que se refere o subitem 3.04 da lista anexa, considera-se ocorrido o fato gerador e devido o imposto em cada Município em cujo território haja extensão de ferrovia, rodovia, postes, cabos, dutos e condutos de qualquer natureza, objetos de locação, sublocação, arrendamento, direito de passagem ou permissão de uso, compartilhado ou não.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No caso dos serviços a que se refere o subitem 22.01 da lista anexa, considera-se ocorrido o fato gerador e devido o imposto em cada Município em cujo território haja extensão de rodovia explorada.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Considera-se ocorrido o fato gerador do imposto no local do estabelecimento prestador nos serviços executados em águas marítimas, excetuados os serviços descritos no subitem 20.01.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Considera-se estabelecimento prestador o local onde o contribuinte desenvolva a atividade de prestar serviços, de modo permanente ou temporário, e que configure unidade econômica ou profissional, sendo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irrelevantes para caracterizá-lo as denominações de sede, filial, agência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posto de atendimento, sucursal, escritório de representação ou contato ou quaisquer outras que venham a ser utilizadas.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Contribuinte é o prestador do serviço.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Municípios e o Distrito Federal, mediante lei, poderão atribuir de modo expresso a responsabilidade pelo crédito tributário a terceira pessoa, vinculada ao fato gerador da respectiva obrigação, excluindo a responsabilidade do contribuinte ou atribuindo-a a este em caráter supletivo do cumprimento total ou parcial da referida obrigação, inclusive no que se refere à multa e aos acréscimos legais.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Os responsáveis a que se refere este artigo estão obrigados ao recolhimento integral do imposto devido, multa e acréscimos legais, independentemente de ter sido efetuada sua retenção na fonte.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6§2"/>
      <w:bookmarkEnd w:id="1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Sem prejuízo do disposto no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 no § 1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deste artigo, são responsáveis: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hyperlink r:id="rId10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(Vide Lei Complementar nº 123, de 2006</w:t>
        </w:r>
        <w:proofErr w:type="gramStart"/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).</w:t>
        </w:r>
        <w:proofErr w:type="gramEnd"/>
      </w:hyperlink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o tomador ou intermediário de serviço proveniente do exterior do País ou cuja prestação se tenha iniciado no exterior do País;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 – a pessoa jurídica, ainda que imune ou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isenta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tomadora ou intermediária dos serviços descritos nos subitens 3.05, 7.02, 7.04, 7.05, 7.09, 7.10, 7.12, 7.14, 7.15, 7.16, 7.17, 7.19, 11.02, 17.05 e 17.10 da lista anexa.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base de cálculo do imposto é o preço do serviço.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Quando os serviços descritos pelo subitem 3.04 da lista anexa forem prestados no território de mais de um Município, a base de cálculo será proporcional, conforme o caso, à extensão da ferrovia, rodovia, dutos e condutos de qualquer natureza, cabos de qualquer natureza, ou ao número de postes, existentes em cada Município.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§ 2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Não se incluem na base de cálculo do Imposto Sobre Serviços de Qualquer Natureza: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o valor dos materiais fornecidos pelo prestador dos serviços previstos nos itens 7.02 e 7.05 da lista de serviços anexa a esta Lei Complementar;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(</w:t>
      </w:r>
      <w:hyperlink r:id="rId11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VETADO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(</w:t>
      </w:r>
      <w:hyperlink r:id="rId12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VETADO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 alíquotas máximas do Imposto Sobre Serviços de Qualquer Natureza são as seguintes: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– (</w:t>
      </w:r>
      <w:hyperlink r:id="rId13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VETADO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– demais serviços, 5% (cinco por cento).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Esta Lei Complementar entra em vigor na data de sua publicação.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10"/>
      <w:bookmarkEnd w:id="2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10. Ficam revogados os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"http://www.planalto.gov.br/ccivil_03/Decreto-Lei/Del0406.htm" \l "art8" </w:instrTex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B63EC5">
        <w:rPr>
          <w:rFonts w:ascii="Arial" w:eastAsia="Times New Roman" w:hAnsi="Arial" w:cs="Arial"/>
          <w:color w:val="0000FF"/>
          <w:sz w:val="20"/>
          <w:u w:val="single"/>
          <w:lang w:eastAsia="pt-BR"/>
        </w:rPr>
        <w:t>arts</w:t>
      </w:r>
      <w:proofErr w:type="spellEnd"/>
      <w:r w:rsidRPr="00B63EC5">
        <w:rPr>
          <w:rFonts w:ascii="Arial" w:eastAsia="Times New Roman" w:hAnsi="Arial" w:cs="Arial"/>
          <w:color w:val="0000FF"/>
          <w:sz w:val="20"/>
          <w:u w:val="single"/>
          <w:lang w:eastAsia="pt-BR"/>
        </w:rPr>
        <w:t>. 8</w:t>
      </w:r>
      <w:r w:rsidRPr="00B63EC5">
        <w:rPr>
          <w:rFonts w:ascii="Arial" w:eastAsia="Times New Roman" w:hAnsi="Arial" w:cs="Arial"/>
          <w:color w:val="0000FF"/>
          <w:sz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hyperlink r:id="rId14" w:anchor="art10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10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hyperlink r:id="rId15" w:anchor="art11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11</w:t>
        </w:r>
      </w:hyperlink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hyperlink r:id="rId16" w:anchor="art12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 xml:space="preserve">12 do Decreto-Lei </w:t>
        </w:r>
        <w:proofErr w:type="gramStart"/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n</w:t>
        </w:r>
        <w:r w:rsidRPr="00B63EC5">
          <w:rPr>
            <w:rFonts w:ascii="Arial" w:eastAsia="Times New Roman" w:hAnsi="Arial" w:cs="Arial"/>
            <w:color w:val="0000FF"/>
            <w:sz w:val="20"/>
            <w:u w:val="single"/>
            <w:vertAlign w:val="superscript"/>
            <w:lang w:eastAsia="pt-BR"/>
          </w:rPr>
          <w:t>o</w:t>
        </w:r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 406</w:t>
        </w:r>
        <w:proofErr w:type="gramEnd"/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, de 31 de dezembro de 1968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 os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hyperlink r:id="rId17" w:anchor="art3iii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incisos III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hyperlink r:id="rId18" w:anchor="art3iv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IV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hyperlink r:id="rId19" w:anchor="art3v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V</w:t>
        </w:r>
      </w:hyperlink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hyperlink r:id="rId20" w:anchor="art3vii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VII do art. 3</w:t>
        </w:r>
        <w:r w:rsidRPr="00B63EC5">
          <w:rPr>
            <w:rFonts w:ascii="Arial" w:eastAsia="Times New Roman" w:hAnsi="Arial" w:cs="Arial"/>
            <w:color w:val="0000FF"/>
            <w:sz w:val="20"/>
            <w:u w:val="single"/>
            <w:vertAlign w:val="superscript"/>
            <w:lang w:eastAsia="pt-BR"/>
          </w:rPr>
          <w:t>o</w:t>
        </w:r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 do Decreto-Lei n</w:t>
        </w:r>
        <w:r w:rsidRPr="00B63EC5">
          <w:rPr>
            <w:rFonts w:ascii="Arial" w:eastAsia="Times New Roman" w:hAnsi="Arial" w:cs="Arial"/>
            <w:color w:val="0000FF"/>
            <w:sz w:val="20"/>
            <w:u w:val="single"/>
            <w:vertAlign w:val="superscript"/>
            <w:lang w:eastAsia="pt-BR"/>
          </w:rPr>
          <w:t>o</w:t>
        </w:r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 834, de 8 de setembro de 1969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 a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hyperlink r:id="rId21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Lei Complementar n</w:t>
        </w:r>
        <w:r w:rsidRPr="00B63EC5">
          <w:rPr>
            <w:rFonts w:ascii="Arial" w:eastAsia="Times New Roman" w:hAnsi="Arial" w:cs="Arial"/>
            <w:color w:val="0000FF"/>
            <w:sz w:val="20"/>
            <w:u w:val="single"/>
            <w:vertAlign w:val="superscript"/>
            <w:lang w:eastAsia="pt-BR"/>
          </w:rPr>
          <w:t>o</w:t>
        </w:r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 22, de 9 de dezembro de 1974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 a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hyperlink r:id="rId22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Lei n</w:t>
        </w:r>
        <w:r w:rsidRPr="00B63EC5">
          <w:rPr>
            <w:rFonts w:ascii="Arial" w:eastAsia="Times New Roman" w:hAnsi="Arial" w:cs="Arial"/>
            <w:color w:val="0000FF"/>
            <w:sz w:val="20"/>
            <w:u w:val="single"/>
            <w:vertAlign w:val="superscript"/>
            <w:lang w:eastAsia="pt-BR"/>
          </w:rPr>
          <w:t>o</w:t>
        </w:r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 7.192, de 5 de junho de 1984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 a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hyperlink r:id="rId23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Lei Complementar n</w:t>
        </w:r>
        <w:r w:rsidRPr="00B63EC5">
          <w:rPr>
            <w:rFonts w:ascii="Arial" w:eastAsia="Times New Roman" w:hAnsi="Arial" w:cs="Arial"/>
            <w:color w:val="0000FF"/>
            <w:sz w:val="20"/>
            <w:u w:val="single"/>
            <w:vertAlign w:val="superscript"/>
            <w:lang w:eastAsia="pt-BR"/>
          </w:rPr>
          <w:t>o</w:t>
        </w:r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 56, de 15 de dezembro de 1987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 e a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hyperlink r:id="rId24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Lei Complementar n</w:t>
        </w:r>
        <w:r w:rsidRPr="00B63EC5">
          <w:rPr>
            <w:rFonts w:ascii="Arial" w:eastAsia="Times New Roman" w:hAnsi="Arial" w:cs="Arial"/>
            <w:color w:val="0000FF"/>
            <w:sz w:val="20"/>
            <w:u w:val="single"/>
            <w:vertAlign w:val="superscript"/>
            <w:lang w:eastAsia="pt-BR"/>
          </w:rPr>
          <w:t>o</w:t>
        </w:r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 100, de 22 de dezembro de 1999.</w:t>
        </w:r>
      </w:hyperlink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31 de julho de 2003; 182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 Independência e 115</w:t>
      </w:r>
      <w:r w:rsidRPr="00B63EC5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da República.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INÁCIO LULA DA SILVA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B63EC5">
        <w:rPr>
          <w:rFonts w:ascii="Arial" w:eastAsia="Times New Roman" w:hAnsi="Arial" w:cs="Arial"/>
          <w:i/>
          <w:iCs/>
          <w:color w:val="000000"/>
          <w:sz w:val="20"/>
          <w:lang w:eastAsia="pt-BR"/>
        </w:rPr>
        <w:t>Antônio Palocci Filho</w:t>
      </w:r>
    </w:p>
    <w:p w:rsidR="00B63EC5" w:rsidRPr="00B63EC5" w:rsidRDefault="00B63EC5" w:rsidP="00B63E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 xml:space="preserve">Este texto não substitui o publicado no DOU de </w:t>
      </w:r>
      <w:proofErr w:type="gramStart"/>
      <w:r w:rsidRPr="00B63EC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1º.</w:t>
      </w:r>
      <w:proofErr w:type="gramEnd"/>
      <w:r w:rsidRPr="00B63EC5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8.2003</w:t>
      </w:r>
    </w:p>
    <w:p w:rsidR="00B63EC5" w:rsidRPr="00B63EC5" w:rsidRDefault="00B63EC5" w:rsidP="00B63E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</w:pPr>
      <w:r w:rsidRPr="00B63EC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> </w:t>
      </w:r>
      <w:bookmarkStart w:id="3" w:name="anexo"/>
      <w:bookmarkEnd w:id="3"/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Lista de serviços anexa à Lei Complementar nº 116, de 31 de julho de 2003.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 – Serviços de informática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1.01 – Análise e desenvolvimento de sistemas.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1.02 – Programação.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1.03 – Processamento de dados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1.04 – Elaboração de programas de computadores, inclusive de jogos eletrônicos.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1.05 – Licenciamento ou cessão de direito de uso de programas de computação.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1.06 – Assessoria e consultoria em informática.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1.07 – Suporte técnico em informática, inclusive instalação, configuração e manutenção de programas de computação e bancos de dados.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1.08 – Planejamento, confecção, manutenção e atualização de páginas eletrônicas.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 – Serviços de pesquisas e desenvolvimento de qualquer natureza.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2.01 – Serviços de pesquisas e desenvolvimento de qualquer natureza.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3 – Serviços prestados mediante locação, cessão de direito de uso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3.01 – (</w:t>
      </w:r>
      <w:hyperlink r:id="rId25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VETADO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3.02 – Cessão de direito de uso de marcas e de sinais de propaganda.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3.03 – Exploração de salões de festas, centro de convenções, escritórios virtuais,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stands</w:t>
      </w:r>
      <w:r w:rsidRPr="00B63EC5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,</w:t>
      </w:r>
      <w:r w:rsidRPr="00B63EC5">
        <w:rPr>
          <w:rFonts w:ascii="Arial" w:eastAsia="Times New Roman" w:hAnsi="Arial" w:cs="Arial"/>
          <w:i/>
          <w:iCs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quadras esportivas, estádios, ginásios, auditórios, casas de espetáculos, parques de diversões, canchas e congêneres, para realização de eventos ou negócios de qualquer natureza.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3.04 – Locação, sublocação, arrendamento, direito de passagem ou permissão de uso, compartilhado ou não, de ferrovia, rodovia, postes, cabos, dutos e condutos de qualquer natureza.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3.05 – Cessão de andaimes, palcos, coberturas e outras estruturas de uso temporário.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4 – Serviços de saúde, assistência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médica e congêneres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4.01 – Medicina e biomedicina.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4.02 – Análises clínicas, patologia, eletricidade médica, radioterapia, quimioterapia, ultra-sonografia, ressonância magnética, radiologia, tomografia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4.03 – Hospitais, clínicas, laboratórios, sanatórios, manicômios, casas de saúde, prontos-socorros, ambulatórios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4.04 – Instrumentação cirúrgica.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4.05 – Acupuntura.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4.06 – Enfermagem, inclusive serviços auxiliares.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4.07 – Serviços farmacêuticos.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4.08 – Terapia ocupacional, fisioterapia e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fonoaudiologia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4.09 – Terapias de qualquer espécie destinadas ao tratamento físico, orgânico e mental.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4.10 – Nutrição.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4.11 – Obstetrícia.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4.12 – Odontologia.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4.13 –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Ortóptica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4.14 – Próteses sob encomenda.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4.15 – Psicanálise.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4.16 – Psicologia.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4.17 – Casas de repouso e de recuperação, creches, asilos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4.18 – Inseminação artificial, fertilização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in </w:t>
      </w:r>
      <w:proofErr w:type="spellStart"/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vitro</w:t>
      </w:r>
      <w:proofErr w:type="spellEnd"/>
      <w:r w:rsidRPr="00B63EC5">
        <w:rPr>
          <w:rFonts w:ascii="Arial" w:eastAsia="Times New Roman" w:hAnsi="Arial" w:cs="Arial"/>
          <w:i/>
          <w:iCs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4.19 – Bancos de sangue, leite, pele, olhos, óvulos, sêmen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4.20 – Coleta de sangue, leite, tecidos, sêmen, órgãos e materiais biológicos de qualquer espécie.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4.21 – Unidade de atendimento, assistência ou tratamento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móvel e congêneres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4.22 – Planos de medicina de grupo ou individual e convênios para prestação de assistência médica, hospitalar,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odontológica e congêneres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4.23 – Outros planos de saúde que se cumpram através de serviços de terceiros contratados, credenciados, cooperados ou apenas pagos pelo operador do plano mediante indicação do beneficiário.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5 – Serviços de medicina e assistência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veterinária e congêneres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5.01 – Medicina veterinária e zootecnia.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5.02 – Hospitais, clínicas, ambulatórios, prontos-socorros e congêneres, na área veterinária.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5.03 – Laboratórios de análise na área veterinária.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5.04 – Inseminação artificial, fertilização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in </w:t>
      </w:r>
      <w:proofErr w:type="spellStart"/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vitro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5.05 – Bancos de sangue e de órgãos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5.06 – Coleta de sangue, leite, tecidos, sêmen, órgãos e materiais biológicos de qualquer espécie.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5.07 – Unidade de atendimento, assistência ou tratamento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móvel e congêneres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5.08 –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Guarda,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tratamento, amestramento, embelezamento, alojamento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5.09 – Planos de atendimento e assistência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médico-veterinária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6 – Serviços de cuidados pessoais, estética, atividades físicas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6.01 – Barbearia, cabeleireiros, manicuros, pedicuros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6.02 –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Esteticistas, tratamento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pele, depilação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6.03 – Banhos, duchas, sauna, massagens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6.04 – Ginástica, dança, esportes, natação, artes marciais e demais atividades físicas.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6.05 – Centros de emagrecimento,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proofErr w:type="spellStart"/>
      <w:proofErr w:type="gramStart"/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spa</w:t>
      </w:r>
      <w:proofErr w:type="spellEnd"/>
      <w:proofErr w:type="gramEnd"/>
      <w:r w:rsidRPr="00B63EC5">
        <w:rPr>
          <w:rFonts w:ascii="Arial" w:eastAsia="Times New Roman" w:hAnsi="Arial" w:cs="Arial"/>
          <w:b/>
          <w:bCs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7 – Serviços relativos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engenharia, arquitetura, geologia, urbanismo, construção civil, manutenção, limpeza, meio ambiente, saneamento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7.01 – Engenharia, agronomia, agrimensura, arquitetura, geologia, urbanismo, paisagismo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7.02 – Execução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por administração, empreitada ou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subempreitada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de obras de construção civil, hidráulica ou elétrica e de outras obras semelhantes, inclusive sondagem, perfuração de poços, escavação, drenagem e irrigação, terraplanagem, pavimentação,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concretagem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a instalação e montagem de produtos, peças e equipamentos (exceto o fornecimento de mercadorias produzidas pelo prestador de serviços fora do local da prestação dos serviços, que fica sujeito ao ICMS).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7.03 – Elaboração de planos diretores, estudos de viabilidade, estudos organizacionais e outros, relacionados com obras e serviços de engenharia; elaboração de anteprojetos, projetos básicos e projetos executivos para trabalhos de engenharia.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7.04 – Demolição.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7.05 – Reparação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conservação e reforma de edifícios, estradas, pontes, portos e congêneres (exceto o fornecimento de mercadorias produzidas pelo prestador dos serviços, fora do local da prestação dos serviços, que fica sujeito ao ICMS).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7.06 – Colocação e instalação de tapetes, carpetes, assoalhos, cortinas, revestimentos de parede, vidros, divisórias, placas de gesso e congêneres, com material fornecido pelo tomador do serviço.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7.07 – Recuperação, raspagem, polimento e lustração de pisos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7.08 –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Calafetação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7.09 – Varrição, coleta, remoção, incineração, tratamento, reciclagem, separação e destinação final de lixo, rejeitos e outros resíduos quaisquer.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7.10 – Limpeza, manutenção e conservação de vias e logradouros públicos, imóveis, chaminés, piscinas, parques, jardins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7.11 –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Decoração e jardinagem, inclusive corte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poda de árvores.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7.12 – Controle e tratamento de efluentes de qualquer natureza e de agentes físicos, químicos e biológicos.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7.13 – Dedetização, desinfecção,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desinsetização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imunização, higienização, desratização, pulverização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7.14 – (</w:t>
      </w:r>
      <w:hyperlink r:id="rId26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VETADO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7.15 – (</w:t>
      </w:r>
      <w:hyperlink r:id="rId27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VETADO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7.16 –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Florestamento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reflorestamento, semeadura, adubação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7.17 – Escoramento, contenção de encostas e serviços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7.18 – Limpeza e dragagem de rios, portos, canais, baías, lagos, lagoas, represas, açudes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7.19 – Acompanhamento e fiscalização da execução de obras de engenharia, arquitetura e urbanismo.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7.20 – Aerofotogrametria (inclusive interpretação), cartografia, mapeamento, levantamentos topográficos,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batimétricos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geográficos, geodésicos, geológicos, geofísicos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 xml:space="preserve">7.21 – Pesquisa, perfuração, cimentação, mergulho,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perfilagem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concretação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testemunhagem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pescaria, estimulação e outros serviços relacionados com a exploração e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explotação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petróleo, gás natural e de outros recursos minerais.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7.22 – Nucleação e bombardeamento de nuvens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8 – Serviços de educação, ensino, orientação pedagógica e educacional, instrução, treinamento e avaliação pessoal de qualquer grau ou natureza.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8.01 – Ensino regular pré-escolar, fundamental, médio e superior.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8.02 – Instrução, treinamento, orientação pedagógica e educacional, avaliação de conhecimentos de qualquer natureza.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9 – Serviços relativos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hospedagem, turismo, viagens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9.01 – Hospedagem de qualquer natureza em hotéis,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proofErr w:type="spellStart"/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apart-service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condominiais,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flat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apart-hotéis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hotéis residência,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proofErr w:type="spellStart"/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residence-service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proofErr w:type="spellStart"/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suite</w:t>
      </w:r>
      <w:proofErr w:type="spellEnd"/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 </w:t>
      </w:r>
      <w:proofErr w:type="spellStart"/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service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hotelaria marítima, motéis, pensões e congêneres; ocupação por temporada com fornecimento de serviço (o valor da alimentação e gorjeta, quando incluído no preço da diária, fica sujeito ao Imposto Sobre Serviços).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9.02 – Agenciamento, organização, promoção, intermediação e execução de programas de turismo, passeios, viagens, excursões, hospedagens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9.03 – Guias de turismo.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10 – Serviços de intermediação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10.01 – Agenciamento, corretagem ou intermediação de câmbio, de seguros, de cartões de crédito, de planos de saúde e de planos de previdência privada.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10.02 – Agenciamento, corretagem ou intermediação de títulos em geral, valores mobiliários e contratos quaisquer.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10.03 – Agenciamento, corretagem ou intermediação de direitos de propriedade industrial, artística ou literária.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10.04 – Agenciamento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corretagem ou intermediação de contratos de arrendamento mercantil (</w:t>
      </w:r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leasing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), de franquia (</w:t>
      </w:r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franchising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) e de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faturização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</w:t>
      </w:r>
      <w:proofErr w:type="spellStart"/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factoring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10.05 – Agenciamento, corretagem ou intermediação de bens móveis ou imóveis, não abrangidos em outros itens ou subitens, inclusive aqueles realizados no âmbito de Bolsas de Mercadorias e Futuros, por quaisquer meios.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10.06 – Agenciamento marítimo.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10.07 – Agenciamento de notícias.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10.08 – Agenciamento de publicidade e propaganda, inclusive o agenciamento de veiculação por quaisquer meios.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10.09 – Representação de qualquer natureza, inclusive comercial.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10.10 – Distribuição de bens de terceiros.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11 – Serviços de guarda, estacionamento, armazenamento, vigilância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11.01 – Guarda e estacionamento de veículos terrestres automotores, de aeronaves e de embarcações.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11.02 – Vigilância, segurança ou monitoramento de bens e pessoas.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11.03 – Escolta, inclusive de veículos e cargas.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11.04 – Armazenamento, depósito, carga, descarga, arrumação e guarda de bens de qualquer espécie.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 – Serviços de diversões, lazer, entretenimento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12.01 – Espetáculos teatrais.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12.02 – Exibições cinematográficas.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12.03 – Espetáculos circenses.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12.04 – Programas de auditório.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12.05 – Parques de diversões, centros de lazer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12.06 – Boates,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taxi-dancing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12.07 –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Shows</w:t>
      </w:r>
      <w:r w:rsidRPr="00B63EC5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,</w:t>
      </w:r>
      <w:r w:rsidRPr="00B63EC5">
        <w:rPr>
          <w:rFonts w:ascii="Arial" w:eastAsia="Times New Roman" w:hAnsi="Arial" w:cs="Arial"/>
          <w:i/>
          <w:iCs/>
          <w:color w:val="000000"/>
          <w:sz w:val="20"/>
          <w:lang w:eastAsia="pt-BR"/>
        </w:rPr>
        <w:t> </w:t>
      </w:r>
      <w:proofErr w:type="spellStart"/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ballet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danças, desfiles, bailes, óperas, concertos, recitais, festivais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12.08 – Feiras, exposições, congressos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12.09 – Bilhares, boliches e diversões eletrônicas ou não.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12.10 – Corridas e competições de animais.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12.11 – Competições esportivas ou de destreza física ou intelectual, com ou sem a participação do espectador.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12.12 – Execução de música.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12.13 – Produção, mediante ou sem encomenda prévia, de eventos, espetáculos, entrevistas,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shows</w:t>
      </w:r>
      <w:r w:rsidRPr="00B63EC5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,</w:t>
      </w:r>
      <w:r w:rsidRPr="00B63EC5">
        <w:rPr>
          <w:rFonts w:ascii="Arial" w:eastAsia="Times New Roman" w:hAnsi="Arial" w:cs="Arial"/>
          <w:i/>
          <w:iCs/>
          <w:color w:val="000000"/>
          <w:sz w:val="20"/>
          <w:lang w:eastAsia="pt-BR"/>
        </w:rPr>
        <w:t> </w:t>
      </w:r>
      <w:proofErr w:type="spellStart"/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ballet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danças, desfiles, bailes, teatros, óperas, concertos, recitais, festivais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12.14 – Fornecimento de música para ambientes fechados ou não, mediante transmissão por qualquer processo.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12.15 – Desfiles de blocos carnavalescos ou folclóricos, trios elétricos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12.16 – Exibição de filmes, entrevistas, musicais, espetáculos,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shows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concertos, desfiles, óperas, competições esportivas, de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destreza intelectual ou congêneres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12.17 – Recreação e animação, inclusive em festas e eventos de qualquer natureza.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13 – Serviços relativos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fonografia, fotografia, cinematografia e reprografia.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13.01 – (</w:t>
      </w:r>
      <w:hyperlink r:id="rId28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VETADO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13.02 – Fonografia ou gravação de sons, inclusive trucagem, dublagem, mixagem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13.03 – Fotografia e cinematografia, inclusive revelação, ampliação, cópia, reprodução, trucagem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13.04 – Reprografia, microfilmagem e digitalização.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13.05 – Composição gráfica, fotocomposição, clicheria, zincografia, litografia,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fotolitografia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14 – Serviços relativos a bens de terceiros.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14.01 – Lubrificação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limpeza, lustração, revisão, carga e recarga, conserto, restauração, blindagem, manutenção e conservação de máquinas, veículos, aparelhos, equipamentos, motores, elevadores ou de qualquer objeto (exceto peças e partes empregadas, que ficam sujeitas ao ICMS).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14.02 – Assistência técnica.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14.03 – Recondicionamento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motores (exceto peças e partes empregadas, que ficam sujeitas ao ICMS).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14.04 – Recauchutagem ou regeneração de pneus.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14.05 – Restauração, recondicionamento, acondicionamento, pintura, beneficiamento, lavagem, secagem,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tingimento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galvanoplastia,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anodização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corte, recorte, polimento,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plastificação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congêneres, de objetos quaisquer.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14.06 – Instalação e montagem de aparelhos, máquinas e equipamentos, inclusive montagem industrial, prestados ao usuário final, exclusivamente com material por ele fornecido.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14.07 – Colocação de molduras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14.08 – Encadernação, gravação e douração de livros, revistas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14.09 – Alfaiataria e costura, quando o material for fornecido pelo usuário final, exceto aviamento.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14.10 – Tinturaria e lavanderia.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14.11 – Tapeçaria e reforma de estofamentos em geral.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14.12 – Funilaria e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lanternagem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14.13 – Carpintaria e serralheria.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15 – Serviços relacionados ao setor bancário ou financeiro, inclusive aqueles prestados por instituições financeiras autorizadas a funcionar pela União ou por quem de direito.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15.01 – Administração de fundos quaisquer, de consórcio, de cartão de crédito ou débito e congêneres, de carteira de clientes, de cheques pré-datados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15.02 – Abertura de contas em geral, inclusive conta-corrente, conta de investimentos e aplicação e caderneta de poupança, no País e no exterior, bem como a manutenção das referidas contas ativas e inativas.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15.03 – Locação e manutenção de cofres particulares, de terminais eletrônicos, de terminais de atendimento e de bens e equipamentos em geral.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15.04 – Fornecimento ou emissão de atestados em geral, inclusive atestado de idoneidade, atestado de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capacidade financeira e congêneres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15.05 – Cadastro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elaboração de ficha cadastral, renovação cadastral e congêneres, inclusão ou exclusão no Cadastro de Emitentes de Cheques sem Fundos – CCF ou em quaisquer outros bancos cadastrais.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15.06 – Emissão,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reemissão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fornecimento de avisos, comprovantes e documentos em geral; abono de firmas; coleta e entrega de documentos, bens e valores; comunicação com outra agência ou com a administração central; licenciamento eletrônico de veículos; transferência de veículos; agenciamento fiduciário ou depositário; devolução de bens em custódia.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15.07 – Acesso, movimentação, atendimento e consulta a contas em geral, por qualquer meio ou processo, inclusive por telefone, fac-símile, internet e telex, acesso a terminais de atendimento, inclusive vinte e quatro horas; acesso a outro banco e a rede compartilhada; fornecimento de saldo, extrato e demais informações relativas a contas em geral, por qualquer meio ou processo.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15.08 – Emissão,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reemissão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alteração, cessão, substituição, cancelamento e registro de contrato de crédito; estudo, análise e avaliação de operações de crédito; emissão, concessão, alteração ou contratação de aval, fiança, anuência e congêneres; serviços relativos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abertura de crédito, para quaisquer fins.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15.09 – Arrendamento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mercantil (</w:t>
      </w:r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leasing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 de quaisquer bens, inclusive cessão de direitos e obrigações, substituição de garantia, alteração, cancelamento e registro de contrato, e demais serviços relacionados ao arrendamento mercantil (</w:t>
      </w:r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leasing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15.10 – Serviços relacionados a cobranças, recebimentos ou pagamentos em geral, de títulos quaisquer, de contas ou carnês, de câmbio, de tributos e por conta de terceiros, inclusive os efetuados por meio eletrônico, automático ou por máquinas de atendimento; fornecimento de posição de cobrança, recebimento ou pagamento; emissão de carnês, fichas de compensação, impressos e documentos em geral.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15.11 – Devolução de títulos, protesto de títulos, sustação de protesto, manutenção de títulos, reapresentação de títulos, e demais serviços a eles relacionados.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15.12 – Custódia em geral, inclusive de títulos e valores mobiliários.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15.13 – Serviços relacionados a operações de câmbio em geral, edição, alteração, prorrogação, cancelamento e baixa de contrato de câmbio; emissão de registro de exportação ou de crédito; cobrança ou depósito no exterior; emissão, fornecimento e cancelamento de cheques de viagem; fornecimento, transferência, cancelamento e demais serviços relativos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carta de crédito de importação, exportação e garantias recebidas; envio e recebimento de mensagens em geral relacionadas a operações de câmbio.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15.14 – Fornecimento, emissão,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reemissão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renovação e manutenção de cartão magnético, cartão de crédito, cartão de débito, cartão salário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15.15 – Compensação de cheques e títulos quaisquer; serviços relacionados a depósito, inclusive depósito identificado, a saque de contas quaisquer, por qualquer meio ou processo, inclusive em terminais eletrônicos e de atendimento.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15.16 – Emissão,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reemissão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liquidação, alteração, cancelamento e baixa de ordens de pagamento, ordens de crédito e similares, por qualquer meio ou processo; serviços relacionados à transferência de valores, dados, fundos, pagamentos e similares, inclusive entre contas em geral.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15.17 – Emissão, fornecimento, devolução, sustação, cancelamento e oposição de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cheques quaisquer, avulso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 por talão.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15.18 – Serviços relacionados a crédito imobiliário, avaliação e vistoria de imóvel ou obra, análise técnica e jurídica, emissão,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reemissão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alteração, transferência e renegociação de contrato, emissão e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reemissão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termo de quitação e demais serviços relacionados a crédito imobiliário.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16 – Serviços de transporte de natureza municipal.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16.01 – Serviços de transporte de natureza municipal.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 – Serviços de apoio técnico, administrativo, jurídico, contábil, comercial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17.01 – Assessoria ou consultoria de qualquer natureza, não contida em outros itens desta lista; análise, exame, pesquisa, coleta, compilação e fornecimento de dados e informações de qualquer natureza, inclusive cadastro e similares.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17.02 – Datilografia, digitação, estenografia, expediente, secretaria em geral, resposta audível, redação, edição, interpretação, revisão, tradução, apoio e infra-estrutura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administrativa e congêneres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17.03 – Planejamento, coordenação, programação ou organização técnica, financeira ou administrativa.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17.04 – Recrutamento, agenciamento, seleção e colocação de mão-de-obra.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17.05 – Fornecimento de mão-de-obra, mesmo em caráter temporário, inclusive de empregados ou trabalhadores, avulsos ou temporários, contratados pelo prestador de serviço.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17.06 – Propaganda e publicidade, inclusive promoção de vendas, planejamento de campanhas ou sistemas de publicidade, elaboração de desenhos, textos e demais materiais publicitários.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17.07 – (</w:t>
      </w:r>
      <w:hyperlink r:id="rId29" w:history="1">
        <w:r w:rsidRPr="00B63EC5">
          <w:rPr>
            <w:rFonts w:ascii="Arial" w:eastAsia="Times New Roman" w:hAnsi="Arial" w:cs="Arial"/>
            <w:color w:val="0000FF"/>
            <w:sz w:val="20"/>
            <w:u w:val="single"/>
            <w:lang w:eastAsia="pt-BR"/>
          </w:rPr>
          <w:t>VETADO</w:t>
        </w:r>
      </w:hyperlink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17.08 – Franquia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</w:t>
      </w:r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franchising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17.09 – Perícias, laudos, exames técnicos e análises técnicas.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17.10 – Planejamento, organização e administração de feiras, exposições, congressos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17.11 – Organização de festas e recepções; bufê (exceto o fornecimento de alimentação e bebidas, que fica sujeito ao ICMS).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17.12 – Administração em geral, inclusive de bens e negócios de terceiros.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17.13 – Leilão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17.14 – Advocacia.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17.15 – Arbitragem de qualquer espécie, inclusive jurídica.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17.16 – Auditoria.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17.17 – Análise de Organização e Métodos.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17.18 – Atuária e cálculos técnicos de qualquer natureza.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17.19 – Contabilidade, inclusive serviços técnicos e auxiliares.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17.20 – Consultoria e assessoria econômica ou financeira.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17.21 – Estatística.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17.22 – Cobrança em geral.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17.23 – Assessoria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análise, avaliação, atendimento, consulta, cadastro, seleção, gerenciamento de informações, administração de contas a receber ou a pagar e em geral, relacionados a operações de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faturização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</w:t>
      </w:r>
      <w:proofErr w:type="spellStart"/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factoring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17.24 – Apresentação de palestras, conferências, seminários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18 – Serviços de regulação de sinistros vinculados a contratos de seguros; inspeção e avaliação de riscos para cobertura de contratos de seguros; prevenção e gerência de riscos seguráveis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18.01 - Serviços de regulação de sinistros vinculados a contratos de seguros; inspeção e avaliação de riscos para cobertura de contratos de seguros; prevenção e gerência de riscos seguráveis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19 – Serviços de distribuição e venda de bilhetes e demais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produtos de loteria, bingos, cartões, pules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 cupons de apostas, sorteios, prêmios, inclusive os decorrentes de títulos de capitalização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19.01 - Serviços de distribuição e venda de bilhetes e demais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produtos de loteria, bingos, cartões, pules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ou cupons de apostas, sorteios, prêmios, inclusive os decorrentes de títulos de capitalização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20 – Serviços portuários, aeroportuários,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ferroportuários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de terminais rodoviários, ferroviários e metroviários.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20.01 – Serviços portuários,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ferroportuários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utilização de porto, movimentação de passageiros, reboque de embarcações, rebocador escoteiro, atracação, desatracação, serviços de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praticagem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capatazia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armazenagem de qualquer natureza, serviços acessórios, movimentação de mercadorias, serviços de apoio marítimo, de movimentação ao largo, serviços de armadores, estiva, conferência,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logística e congêneres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20.02 – Serviços aeroportuários, utilização de aeroporto, movimentação de passageiros, armazenagem de qualquer natureza,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capatazia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movimentação de aeronaves, serviços de apoio aeroportuários, serviços acessórios, movimentação de mercadorias,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logística e congêneres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 xml:space="preserve">20.03 – Serviços de terminais rodoviários, ferroviários, metroviários, movimentação de passageiros, mercadorias, inclusive     suas operações,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logística e congêneres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21 – Serviços de registros públicos, cartorários e notariais.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21.01 - Serviços de registros públicos, cartorários e notariais.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22 – Serviços de exploração de rodovia.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22.01 – Serviços de exploração de rodovia mediante cobrança de preço ou pedágio dos usuários, envolvendo execução de serviços de conservação, manutenção, melhoramentos para adequação de capacidade e segurança de trânsito, operação, monitoração, assistência aos usuários e outros serviços definidos em contratos, atos de concessão ou de permissão ou em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 normas oficiais.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23 – Serviços de programação e comunicação visual, desenho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industrial e congêneres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23.01 – Serviços de programação e comunicação visual, desenho </w:t>
      </w:r>
      <w:proofErr w:type="gram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industrial e congêneres</w:t>
      </w:r>
      <w:proofErr w:type="gram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24 – Serviços de chaveiros, confecção de carimbos, placas, sinalização visual,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banners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adesivos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24.01 - Serviços de chaveiros, confecção de carimbos, placas, sinalização visual,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banners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adesivos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25 - Serviços funerários.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25.01 – Funerais, inclusive fornecimento de caixão, urna ou esquifes; aluguel de capela; transporte do corpo cadavérico; fornecimento de flores, coroas e outros paramentos; desembaraço de certidão de óbito; fornecimento de véu, essa e outros adornos; embalsamento, embelezamento, conservação ou restauração de cadáveres.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25.02 – Cremação de corpos e partes de corpos cadavéricos.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25.03 – Planos ou convênio funerários.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25.04 – Manutenção e conservação de jazigos e cemitérios.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26 – Serviços de coleta, remessa ou entrega de correspondências, documentos, objetos, bens ou valores, inclusive pelos correios e suas agências franqueadas;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proofErr w:type="spellStart"/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courrier</w:t>
      </w:r>
      <w:proofErr w:type="spellEnd"/>
      <w:r w:rsidRPr="00B63EC5">
        <w:rPr>
          <w:rFonts w:ascii="Arial" w:eastAsia="Times New Roman" w:hAnsi="Arial" w:cs="Arial"/>
          <w:i/>
          <w:iCs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26.01 – Serviços de coleta, remessa ou entrega de correspondências, documentos, objetos, bens ou valores, inclusive pelos correios e suas agências franqueadas;</w:t>
      </w:r>
      <w:r w:rsidRPr="00B63EC5">
        <w:rPr>
          <w:rFonts w:ascii="Arial" w:eastAsia="Times New Roman" w:hAnsi="Arial" w:cs="Arial"/>
          <w:color w:val="000000"/>
          <w:sz w:val="20"/>
          <w:lang w:eastAsia="pt-BR"/>
        </w:rPr>
        <w:t> </w:t>
      </w:r>
      <w:proofErr w:type="spellStart"/>
      <w:r w:rsidRPr="00B63EC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courrier</w:t>
      </w:r>
      <w:proofErr w:type="spellEnd"/>
      <w:r w:rsidRPr="00B63EC5">
        <w:rPr>
          <w:rFonts w:ascii="Arial" w:eastAsia="Times New Roman" w:hAnsi="Arial" w:cs="Arial"/>
          <w:b/>
          <w:bCs/>
          <w:color w:val="000000"/>
          <w:sz w:val="20"/>
          <w:lang w:eastAsia="pt-BR"/>
        </w:rPr>
        <w:t> </w:t>
      </w: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27 – Serviços de assistência social.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27.01 – Serviços de assistência social.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28 – Serviços de avaliação de bens e serviços de qualquer natureza.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28.01 – Serviços de avaliação de bens e serviços de qualquer natureza.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29 – Serviços de biblioteconomia.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29.01 – Serviços de biblioteconomia.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30 – Serviços de biologia, biotecnologia e química.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30.01 – Serviços de biologia, biotecnologia e química.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31 – Serviços técnicos em edificações, eletrônica, eletrotécnica, mecânica, telecomunicações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31.01 - Serviços técnicos em edificações, eletrônica, eletrotécnica, mecânica, telecomunicações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32 – Serviços de desenhos técnicos.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32.01 - Serviços de desenhos técnicos.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33 – Serviços de desembaraço aduaneiro, comissários, despachantes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33.01 - Serviços de desembaraço aduaneiro, comissários, despachantes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34 – Serviços de investigações particulares, detetives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34.01 - Serviços de investigações particulares, detetives e congêneres.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35 – Serviços de reportagem, assessoria de imprensa, jornalismo e relações públicas.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35.01 - Serviços de reportagem, assessoria de imprensa, jornalismo e relações públicas.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36 – Serviços de meteorologia.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36.01 – Serviços de meteorologia.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37 – Serviços de artistas, atletas, modelos e manequins.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37.01 - Serviços de artistas, atletas, modelos e manequins.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38 – Serviços de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museologia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38.01 – Serviços de </w:t>
      </w:r>
      <w:proofErr w:type="spellStart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museologia</w:t>
      </w:r>
      <w:proofErr w:type="spellEnd"/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39 – Serviços de ourivesaria e lapidação.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39.01 - Serviços de ourivesaria e lapidação (quando o material for fornecido pelo tomador do serviço).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40 – Serviços relativos a obras de arte sob encomenda.</w:t>
      </w:r>
    </w:p>
    <w:p w:rsidR="00B63EC5" w:rsidRPr="00B63EC5" w:rsidRDefault="00B63EC5" w:rsidP="00B63EC5">
      <w:pPr>
        <w:spacing w:before="100" w:beforeAutospacing="1" w:after="100" w:afterAutospacing="1" w:line="240" w:lineRule="auto"/>
        <w:ind w:firstLine="403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B63EC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40.01 - Obras de arte sob encomenda.</w:t>
      </w:r>
    </w:p>
    <w:p w:rsidR="008D266F" w:rsidRDefault="008D266F"/>
    <w:sectPr w:rsidR="008D266F" w:rsidSect="008D26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B63EC5"/>
    <w:rsid w:val="008D266F"/>
    <w:rsid w:val="00B63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66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63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63EC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63EC5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B63EC5"/>
  </w:style>
  <w:style w:type="character" w:styleId="nfase">
    <w:name w:val="Emphasis"/>
    <w:basedOn w:val="Fontepargpadro"/>
    <w:uiPriority w:val="20"/>
    <w:qFormat/>
    <w:rsid w:val="00B63EC5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63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3E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3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Mensagem_Veto/2003/Mv362-03.htm" TargetMode="External"/><Relationship Id="rId13" Type="http://schemas.openxmlformats.org/officeDocument/2006/relationships/hyperlink" Target="http://www.planalto.gov.br/ccivil_03/leis/Mensagem_Veto/2003/Mv362-03.htm" TargetMode="External"/><Relationship Id="rId18" Type="http://schemas.openxmlformats.org/officeDocument/2006/relationships/hyperlink" Target="http://www.planalto.gov.br/ccivil_03/Decreto-Lei/del0834.htm" TargetMode="External"/><Relationship Id="rId26" Type="http://schemas.openxmlformats.org/officeDocument/2006/relationships/hyperlink" Target="http://www.planalto.gov.br/ccivil_03/leis/Mensagem_Veto/2003/Mv362-03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lanalto.gov.br/ccivil_03/leis/lcp/Lcp22.htm" TargetMode="External"/><Relationship Id="rId7" Type="http://schemas.openxmlformats.org/officeDocument/2006/relationships/hyperlink" Target="http://www.planalto.gov.br/ccivil_03/leis/lcp/Lcp123.htm" TargetMode="External"/><Relationship Id="rId12" Type="http://schemas.openxmlformats.org/officeDocument/2006/relationships/hyperlink" Target="http://www.planalto.gov.br/ccivil_03/leis/Mensagem_Veto/2003/Mv362-03.htm" TargetMode="External"/><Relationship Id="rId17" Type="http://schemas.openxmlformats.org/officeDocument/2006/relationships/hyperlink" Target="http://www.planalto.gov.br/ccivil_03/Decreto-Lei/del0834.htm" TargetMode="External"/><Relationship Id="rId25" Type="http://schemas.openxmlformats.org/officeDocument/2006/relationships/hyperlink" Target="http://www.planalto.gov.br/ccivil_03/leis/Mensagem_Veto/2003/Mv362-03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Decreto-Lei/Del0406.htm" TargetMode="External"/><Relationship Id="rId20" Type="http://schemas.openxmlformats.org/officeDocument/2006/relationships/hyperlink" Target="http://www.planalto.gov.br/ccivil_03/Decreto-Lei/del0834.htm" TargetMode="External"/><Relationship Id="rId29" Type="http://schemas.openxmlformats.org/officeDocument/2006/relationships/hyperlink" Target="http://www.planalto.gov.br/ccivil_03/leis/Mensagem_Veto/2003/Mv362-03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Mensagem_Veto/2003/Mv362-03.htm" TargetMode="External"/><Relationship Id="rId11" Type="http://schemas.openxmlformats.org/officeDocument/2006/relationships/hyperlink" Target="http://www.planalto.gov.br/ccivil_03/leis/Mensagem_Veto/2003/Mv362-03.htm" TargetMode="External"/><Relationship Id="rId24" Type="http://schemas.openxmlformats.org/officeDocument/2006/relationships/hyperlink" Target="http://www.planalto.gov.br/ccivil_03/leis/lcp/Lcp100.htm" TargetMode="External"/><Relationship Id="rId5" Type="http://schemas.openxmlformats.org/officeDocument/2006/relationships/hyperlink" Target="http://legislacao.planalto.gov.br/legisla/legislacao.nsf/Viw_Identificacao/lcp%20116-2003?OpenDocument" TargetMode="External"/><Relationship Id="rId15" Type="http://schemas.openxmlformats.org/officeDocument/2006/relationships/hyperlink" Target="http://www.planalto.gov.br/ccivil_03/Decreto-Lei/Del0406.htm" TargetMode="External"/><Relationship Id="rId23" Type="http://schemas.openxmlformats.org/officeDocument/2006/relationships/hyperlink" Target="http://www.planalto.gov.br/ccivil_03/leis/lcp/Lcp56.htm" TargetMode="External"/><Relationship Id="rId28" Type="http://schemas.openxmlformats.org/officeDocument/2006/relationships/hyperlink" Target="http://www.planalto.gov.br/ccivil_03/leis/Mensagem_Veto/2003/Mv362-03.htm" TargetMode="External"/><Relationship Id="rId10" Type="http://schemas.openxmlformats.org/officeDocument/2006/relationships/hyperlink" Target="http://www.planalto.gov.br/ccivil_03/leis/lcp/Lcp123.htm" TargetMode="External"/><Relationship Id="rId19" Type="http://schemas.openxmlformats.org/officeDocument/2006/relationships/hyperlink" Target="http://www.planalto.gov.br/ccivil_03/Decreto-Lei/del0834.htm" TargetMode="External"/><Relationship Id="rId31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leis/Mensagem_Veto/2003/Mv362-03.htm" TargetMode="External"/><Relationship Id="rId14" Type="http://schemas.openxmlformats.org/officeDocument/2006/relationships/hyperlink" Target="http://www.planalto.gov.br/ccivil_03/Decreto-Lei/Del0406.htm" TargetMode="External"/><Relationship Id="rId22" Type="http://schemas.openxmlformats.org/officeDocument/2006/relationships/hyperlink" Target="http://www.planalto.gov.br/ccivil_03/leis/L7192.htm" TargetMode="External"/><Relationship Id="rId27" Type="http://schemas.openxmlformats.org/officeDocument/2006/relationships/hyperlink" Target="http://www.planalto.gov.br/ccivil_03/leis/Mensagem_Veto/2003/Mv362-03.ht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5617</Words>
  <Characters>30333</Characters>
  <Application>Microsoft Office Word</Application>
  <DocSecurity>0</DocSecurity>
  <Lines>252</Lines>
  <Paragraphs>71</Paragraphs>
  <ScaleCrop>false</ScaleCrop>
  <Company/>
  <LinksUpToDate>false</LinksUpToDate>
  <CharactersWithSpaces>35879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Francelio</dc:creator>
  <cp:lastModifiedBy>Francelio</cp:lastModifiedBy>
  <cp:revision>1</cp:revision>
  <dcterms:created xsi:type="dcterms:W3CDTF">2013-05-16T14:16:00Z</dcterms:created>
  <dcterms:modified xsi:type="dcterms:W3CDTF">2013-05-16T14:17:00Z</dcterms:modified>
</cp:coreProperties>
</file>